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8"/>
        <w:gridCol w:w="1344"/>
      </w:tblGrid>
      <w:tr w:rsidR="00E53B2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E53B2D" w:rsidRDefault="00E53B2D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Antrag auf Sperrung eines Exponats gemäß </w:t>
            </w:r>
            <w:proofErr w:type="spellStart"/>
            <w:r>
              <w:rPr>
                <w:b/>
                <w:sz w:val="28"/>
              </w:rPr>
              <w:t>DPhJ</w:t>
            </w:r>
            <w:proofErr w:type="spellEnd"/>
            <w:r>
              <w:rPr>
                <w:b/>
                <w:sz w:val="28"/>
              </w:rPr>
              <w:t>-AO § 14, 3 +4</w:t>
            </w:r>
          </w:p>
          <w:p w:rsidR="00E53B2D" w:rsidRDefault="00E53B2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(Einzusenden an den Leiter der Fachstelle Ausstellungswesen der </w:t>
            </w:r>
            <w:proofErr w:type="spellStart"/>
            <w:r>
              <w:rPr>
                <w:sz w:val="22"/>
              </w:rPr>
              <w:t>DPhJ</w:t>
            </w:r>
            <w:proofErr w:type="spellEnd"/>
            <w:r>
              <w:rPr>
                <w:sz w:val="22"/>
              </w:rPr>
              <w:t>,</w:t>
            </w:r>
          </w:p>
          <w:p w:rsidR="00E53B2D" w:rsidRDefault="00E53B2D">
            <w:pPr>
              <w:spacing w:after="120"/>
              <w:rPr>
                <w:b/>
                <w:sz w:val="32"/>
              </w:rPr>
            </w:pPr>
            <w:r>
              <w:rPr>
                <w:sz w:val="22"/>
              </w:rPr>
              <w:t>Kopie an den LR-Ausstellungswart, in dessen Bereich die Ausstellung stattfindet)</w:t>
            </w:r>
          </w:p>
        </w:tc>
        <w:tc>
          <w:tcPr>
            <w:tcW w:w="1345" w:type="dxa"/>
          </w:tcPr>
          <w:p w:rsidR="00E53B2D" w:rsidRDefault="003D6F17">
            <w:pPr>
              <w:spacing w:after="120"/>
              <w:jc w:val="right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723900" cy="1082040"/>
                  <wp:effectExtent l="0" t="0" r="0" b="381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B2D" w:rsidRDefault="00E53B2D">
      <w:pPr>
        <w:jc w:val="both"/>
        <w:rPr>
          <w:sz w:val="24"/>
        </w:rPr>
      </w:pPr>
      <w:r>
        <w:rPr>
          <w:sz w:val="24"/>
        </w:rPr>
        <w:t>Als Vorsitzender des Preisgerichtes bei der Briefmarkenausstellung</w:t>
      </w:r>
    </w:p>
    <w:p w:rsidR="00E53B2D" w:rsidRDefault="00E53B2D">
      <w:pPr>
        <w:tabs>
          <w:tab w:val="left" w:pos="1985"/>
          <w:tab w:val="left" w:pos="5670"/>
          <w:tab w:val="left" w:pos="6804"/>
        </w:tabs>
        <w:spacing w:before="240"/>
        <w:jc w:val="both"/>
        <w:rPr>
          <w:sz w:val="24"/>
        </w:rPr>
      </w:pPr>
      <w:r>
        <w:rPr>
          <w:sz w:val="24"/>
        </w:rPr>
        <w:t xml:space="preserve">am </w:t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0"/>
      <w:r>
        <w:rPr>
          <w:sz w:val="24"/>
          <w:u w:val="single"/>
        </w:rPr>
        <w:tab/>
      </w:r>
      <w:r>
        <w:rPr>
          <w:sz w:val="24"/>
        </w:rPr>
        <w:t xml:space="preserve"> in </w:t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noProof/>
          <w:sz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" w:name="Text15"/>
      <w:r>
        <w:rPr>
          <w:noProof/>
          <w:sz w:val="24"/>
          <w:bdr w:val="single" w:sz="4" w:space="0" w:color="auto"/>
        </w:rPr>
        <w:instrText xml:space="preserve"> FORMTEXT </w:instrText>
      </w:r>
      <w:r>
        <w:rPr>
          <w:noProof/>
          <w:sz w:val="24"/>
          <w:bdr w:val="single" w:sz="4" w:space="0" w:color="auto"/>
        </w:rPr>
      </w:r>
      <w:r>
        <w:rPr>
          <w:noProof/>
          <w:sz w:val="24"/>
          <w:bdr w:val="single" w:sz="4" w:space="0" w:color="auto"/>
        </w:rPr>
        <w:fldChar w:fldCharType="separate"/>
      </w:r>
      <w:r>
        <w:rPr>
          <w:noProof/>
          <w:sz w:val="24"/>
          <w:bdr w:val="single" w:sz="4" w:space="0" w:color="auto"/>
        </w:rPr>
        <w:t> </w:t>
      </w:r>
      <w:r>
        <w:rPr>
          <w:noProof/>
          <w:sz w:val="24"/>
          <w:bdr w:val="single" w:sz="4" w:space="0" w:color="auto"/>
        </w:rPr>
        <w:fldChar w:fldCharType="end"/>
      </w:r>
      <w:bookmarkEnd w:id="1"/>
      <w:r>
        <w:rPr>
          <w:sz w:val="24"/>
        </w:rPr>
        <w:t xml:space="preserve"> Jugendausstellung</w:t>
      </w:r>
    </w:p>
    <w:p w:rsidR="00E53B2D" w:rsidRDefault="00E53B2D">
      <w:pPr>
        <w:tabs>
          <w:tab w:val="left" w:pos="6804"/>
        </w:tabs>
        <w:jc w:val="both"/>
        <w:rPr>
          <w:sz w:val="24"/>
        </w:rPr>
      </w:pPr>
      <w:r>
        <w:rPr>
          <w:sz w:val="24"/>
        </w:rPr>
        <w:tab/>
      </w:r>
      <w:r>
        <w:rPr>
          <w:noProof/>
          <w:sz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bdr w:val="single" w:sz="4" w:space="0" w:color="auto"/>
        </w:rPr>
        <w:instrText xml:space="preserve"> FORMTEXT </w:instrText>
      </w:r>
      <w:r>
        <w:rPr>
          <w:noProof/>
          <w:sz w:val="24"/>
          <w:bdr w:val="single" w:sz="4" w:space="0" w:color="auto"/>
        </w:rPr>
      </w:r>
      <w:r>
        <w:rPr>
          <w:noProof/>
          <w:sz w:val="24"/>
          <w:bdr w:val="single" w:sz="4" w:space="0" w:color="auto"/>
        </w:rPr>
        <w:fldChar w:fldCharType="separate"/>
      </w:r>
      <w:r>
        <w:rPr>
          <w:noProof/>
          <w:sz w:val="24"/>
          <w:bdr w:val="single" w:sz="4" w:space="0" w:color="auto"/>
        </w:rPr>
        <w:t> </w:t>
      </w:r>
      <w:r>
        <w:rPr>
          <w:noProof/>
          <w:sz w:val="24"/>
          <w:bdr w:val="single" w:sz="4" w:space="0" w:color="auto"/>
        </w:rPr>
        <w:fldChar w:fldCharType="end"/>
      </w:r>
      <w:r>
        <w:rPr>
          <w:sz w:val="24"/>
        </w:rPr>
        <w:t xml:space="preserve"> Jugendklasse</w:t>
      </w:r>
    </w:p>
    <w:p w:rsidR="00E53B2D" w:rsidRDefault="00E53B2D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 xml:space="preserve">beantrage ich für das Exponat Nr. </w:t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E53B2D" w:rsidRDefault="00E53B2D">
      <w:pPr>
        <w:tabs>
          <w:tab w:val="left" w:pos="851"/>
          <w:tab w:val="left" w:pos="5670"/>
        </w:tabs>
        <w:spacing w:before="240"/>
        <w:jc w:val="both"/>
        <w:rPr>
          <w:sz w:val="24"/>
        </w:rPr>
      </w:pPr>
      <w:r>
        <w:rPr>
          <w:sz w:val="24"/>
        </w:rPr>
        <w:t>Titel: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E53B2D" w:rsidRDefault="00E53B2D">
      <w:pPr>
        <w:tabs>
          <w:tab w:val="left" w:pos="851"/>
          <w:tab w:val="left" w:pos="5670"/>
        </w:tabs>
        <w:spacing w:before="240"/>
        <w:jc w:val="both"/>
        <w:rPr>
          <w:sz w:val="24"/>
        </w:rPr>
      </w:pPr>
      <w:r>
        <w:rPr>
          <w:sz w:val="24"/>
        </w:rPr>
        <w:t>von: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E53B2D" w:rsidRDefault="00E53B2D">
      <w:pPr>
        <w:tabs>
          <w:tab w:val="left" w:pos="1843"/>
        </w:tabs>
        <w:jc w:val="both"/>
      </w:pPr>
      <w:r>
        <w:tab/>
        <w:t>(Name und Anschrift des Ausstellers)</w:t>
      </w:r>
    </w:p>
    <w:p w:rsidR="00E53B2D" w:rsidRDefault="00E53B2D">
      <w:pPr>
        <w:jc w:val="both"/>
        <w:rPr>
          <w:sz w:val="24"/>
        </w:rPr>
      </w:pPr>
      <w:r>
        <w:rPr>
          <w:sz w:val="24"/>
        </w:rPr>
        <w:t>eine Sperre.</w:t>
      </w:r>
    </w:p>
    <w:p w:rsidR="00E53B2D" w:rsidRDefault="00E53B2D">
      <w:pPr>
        <w:jc w:val="both"/>
        <w:rPr>
          <w:sz w:val="24"/>
        </w:rPr>
      </w:pPr>
    </w:p>
    <w:p w:rsidR="00E53B2D" w:rsidRDefault="00E53B2D">
      <w:pPr>
        <w:jc w:val="both"/>
        <w:rPr>
          <w:sz w:val="24"/>
        </w:rPr>
      </w:pPr>
    </w:p>
    <w:p w:rsidR="00E53B2D" w:rsidRDefault="00E53B2D">
      <w:pPr>
        <w:jc w:val="both"/>
        <w:rPr>
          <w:b/>
          <w:sz w:val="24"/>
        </w:rPr>
      </w:pPr>
      <w:r>
        <w:rPr>
          <w:b/>
          <w:sz w:val="24"/>
        </w:rPr>
        <w:t>Begründung:</w:t>
      </w:r>
    </w:p>
    <w:p w:rsidR="00E53B2D" w:rsidRDefault="00E53B2D">
      <w:pPr>
        <w:spacing w:before="120"/>
        <w:jc w:val="both"/>
        <w:rPr>
          <w:sz w:val="24"/>
        </w:rPr>
      </w:pPr>
      <w:r>
        <w:rPr>
          <w:noProof/>
          <w:sz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bdr w:val="single" w:sz="4" w:space="0" w:color="auto"/>
        </w:rPr>
        <w:instrText xml:space="preserve"> FORMTEXT </w:instrText>
      </w:r>
      <w:r>
        <w:rPr>
          <w:noProof/>
          <w:sz w:val="24"/>
          <w:bdr w:val="single" w:sz="4" w:space="0" w:color="auto"/>
        </w:rPr>
      </w:r>
      <w:r>
        <w:rPr>
          <w:noProof/>
          <w:sz w:val="24"/>
          <w:bdr w:val="single" w:sz="4" w:space="0" w:color="auto"/>
        </w:rPr>
        <w:fldChar w:fldCharType="separate"/>
      </w:r>
      <w:r>
        <w:rPr>
          <w:noProof/>
          <w:sz w:val="24"/>
          <w:bdr w:val="single" w:sz="4" w:space="0" w:color="auto"/>
        </w:rPr>
        <w:t> </w:t>
      </w:r>
      <w:r>
        <w:rPr>
          <w:noProof/>
          <w:sz w:val="24"/>
          <w:bdr w:val="single" w:sz="4" w:space="0" w:color="auto"/>
        </w:rPr>
        <w:fldChar w:fldCharType="end"/>
      </w:r>
      <w:r>
        <w:rPr>
          <w:sz w:val="24"/>
        </w:rPr>
        <w:t xml:space="preserve"> Die Sammlung war nicht / nicht rechtzeitig zur Ausstellung eingeschickt worden.</w:t>
      </w:r>
    </w:p>
    <w:p w:rsidR="00E53B2D" w:rsidRDefault="00E53B2D">
      <w:pPr>
        <w:spacing w:before="120"/>
        <w:jc w:val="both"/>
        <w:rPr>
          <w:sz w:val="24"/>
        </w:rPr>
      </w:pPr>
      <w:r>
        <w:rPr>
          <w:noProof/>
          <w:sz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bdr w:val="single" w:sz="4" w:space="0" w:color="auto"/>
        </w:rPr>
        <w:instrText xml:space="preserve"> FORMTEXT </w:instrText>
      </w:r>
      <w:r>
        <w:rPr>
          <w:noProof/>
          <w:sz w:val="24"/>
          <w:bdr w:val="single" w:sz="4" w:space="0" w:color="auto"/>
        </w:rPr>
      </w:r>
      <w:r>
        <w:rPr>
          <w:noProof/>
          <w:sz w:val="24"/>
          <w:bdr w:val="single" w:sz="4" w:space="0" w:color="auto"/>
        </w:rPr>
        <w:fldChar w:fldCharType="separate"/>
      </w:r>
      <w:r>
        <w:rPr>
          <w:noProof/>
          <w:sz w:val="24"/>
          <w:bdr w:val="single" w:sz="4" w:space="0" w:color="auto"/>
        </w:rPr>
        <w:t> </w:t>
      </w:r>
      <w:r>
        <w:rPr>
          <w:noProof/>
          <w:sz w:val="24"/>
          <w:bdr w:val="single" w:sz="4" w:space="0" w:color="auto"/>
        </w:rPr>
        <w:fldChar w:fldCharType="end"/>
      </w:r>
      <w:r>
        <w:rPr>
          <w:sz w:val="24"/>
        </w:rPr>
        <w:t xml:space="preserve"> sonstige Gründe (bitte näher erläutern):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B2D">
        <w:tblPrEx>
          <w:tblCellMar>
            <w:top w:w="0" w:type="dxa"/>
            <w:bottom w:w="0" w:type="dxa"/>
          </w:tblCellMar>
        </w:tblPrEx>
        <w:trPr>
          <w:trHeight w:hRule="exact" w:val="3686"/>
        </w:trPr>
        <w:tc>
          <w:tcPr>
            <w:tcW w:w="9212" w:type="dxa"/>
          </w:tcPr>
          <w:p w:rsidR="00E53B2D" w:rsidRDefault="00E53B2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E53B2D" w:rsidRDefault="00E53B2D">
      <w:pPr>
        <w:jc w:val="both"/>
        <w:rPr>
          <w:sz w:val="24"/>
        </w:rPr>
      </w:pPr>
      <w:bookmarkStart w:id="3" w:name="_GoBack"/>
      <w:bookmarkEnd w:id="3"/>
      <w:r>
        <w:rPr>
          <w:sz w:val="24"/>
        </w:rPr>
        <w:t>Dem Preisgericht gehörten an:</w:t>
      </w:r>
    </w:p>
    <w:p w:rsidR="00E53B2D" w:rsidRDefault="00E53B2D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ab/>
        <w:t>Pass Nr.</w:t>
      </w:r>
      <w:r>
        <w:rPr>
          <w:sz w:val="24"/>
        </w:rPr>
        <w:tab/>
        <w:t>Name, Vorname, Anschrift</w:t>
      </w:r>
    </w:p>
    <w:p w:rsidR="00E53B2D" w:rsidRDefault="00E53B2D">
      <w:pPr>
        <w:pBdr>
          <w:bottom w:val="single" w:sz="4" w:space="1" w:color="auto"/>
        </w:pBd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>Vorsitzender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E53B2D" w:rsidRDefault="00E53B2D">
      <w:pP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>Preisrichter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E53B2D" w:rsidRDefault="00E53B2D">
      <w:pP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ab/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E53B2D" w:rsidRDefault="00E53B2D">
      <w:pP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E53B2D" w:rsidRDefault="00E53B2D">
      <w:pP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E53B2D" w:rsidRDefault="00E53B2D">
      <w:pP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E53B2D" w:rsidRDefault="00E53B2D">
      <w:pP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E53B2D" w:rsidRDefault="00E53B2D">
      <w:pPr>
        <w:tabs>
          <w:tab w:val="left" w:pos="1701"/>
          <w:tab w:val="left" w:pos="396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E53B2D" w:rsidRDefault="00E53B2D">
      <w:pPr>
        <w:pBdr>
          <w:bottom w:val="single" w:sz="4" w:space="1" w:color="auto"/>
        </w:pBdr>
        <w:tabs>
          <w:tab w:val="left" w:pos="1701"/>
          <w:tab w:val="left" w:pos="3969"/>
        </w:tabs>
        <w:jc w:val="both"/>
        <w:rPr>
          <w:sz w:val="24"/>
        </w:rPr>
      </w:pPr>
    </w:p>
    <w:p w:rsidR="00E53B2D" w:rsidRDefault="00E53B2D">
      <w:pPr>
        <w:jc w:val="both"/>
        <w:rPr>
          <w:sz w:val="24"/>
        </w:rPr>
      </w:pPr>
    </w:p>
    <w:p w:rsidR="00E53B2D" w:rsidRDefault="003D6F17">
      <w:pPr>
        <w:tabs>
          <w:tab w:val="left" w:pos="3969"/>
          <w:tab w:val="left" w:pos="4536"/>
          <w:tab w:val="left" w:pos="8789"/>
        </w:tabs>
        <w:jc w:val="both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514985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2D" w:rsidRDefault="00E53B2D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35 - 20</w:t>
                            </w:r>
                            <w:r w:rsidR="00872EFD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1</w:t>
                            </w:r>
                            <w:r w:rsidR="00C3349D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8pt;margin-top:40.55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" stroked="f">
                <v:textbox>
                  <w:txbxContent>
                    <w:p w:rsidR="00E53B2D" w:rsidRDefault="00E53B2D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35 - 20</w:t>
                      </w:r>
                      <w:r w:rsidR="00872EFD">
                        <w:rPr>
                          <w:noProof/>
                          <w:sz w:val="24"/>
                          <w:bdr w:val="single" w:sz="4" w:space="0" w:color="auto"/>
                        </w:rPr>
                        <w:t>1</w:t>
                      </w:r>
                      <w:r w:rsidR="00C3349D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53B2D">
        <w:rPr>
          <w:sz w:val="24"/>
        </w:rPr>
        <w:t xml:space="preserve">Ort, Datum: </w:t>
      </w:r>
      <w:r w:rsidR="00E53B2D">
        <w:rPr>
          <w:sz w:val="24"/>
          <w:u w:val="single"/>
        </w:rPr>
        <w:tab/>
      </w:r>
      <w:r w:rsidR="00E53B2D">
        <w:rPr>
          <w:sz w:val="24"/>
        </w:rPr>
        <w:tab/>
        <w:t xml:space="preserve">Unterschrift: </w:t>
      </w:r>
      <w:r w:rsidR="00E53B2D">
        <w:rPr>
          <w:sz w:val="24"/>
          <w:u w:val="single"/>
        </w:rPr>
        <w:tab/>
      </w:r>
    </w:p>
    <w:sectPr w:rsidR="00E53B2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24"/>
    <w:rsid w:val="0033202F"/>
    <w:rsid w:val="003D6F17"/>
    <w:rsid w:val="00502324"/>
    <w:rsid w:val="00872EFD"/>
    <w:rsid w:val="00C3349D"/>
    <w:rsid w:val="00D73BA3"/>
    <w:rsid w:val="00E5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FAAE-842C-4E39-BEF3-F586DE6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0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Sperrung einer Sammlung</vt:lpstr>
    </vt:vector>
  </TitlesOfParts>
  <Company>Worms-Herrnsheim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Sperrung einer Sammlung</dc:title>
  <dc:subject/>
  <dc:creator>Christian Schmidt</dc:creator>
  <cp:keywords/>
  <cp:lastModifiedBy>Anette Koehler</cp:lastModifiedBy>
  <cp:revision>2</cp:revision>
  <cp:lastPrinted>2010-01-22T13:57:00Z</cp:lastPrinted>
  <dcterms:created xsi:type="dcterms:W3CDTF">2019-10-18T10:22:00Z</dcterms:created>
  <dcterms:modified xsi:type="dcterms:W3CDTF">2019-10-18T10:22:00Z</dcterms:modified>
</cp:coreProperties>
</file>